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F27" w:rsidRDefault="00623F27">
      <w:r>
        <w:t xml:space="preserve">TO: </w:t>
      </w:r>
      <w:r w:rsidR="00EC3BF3">
        <w:t>Chief Medical &amp; Surgical Officer.</w:t>
      </w:r>
    </w:p>
    <w:p w:rsidR="00EC3BF3" w:rsidRDefault="00623F27">
      <w:r>
        <w:t>FROM:</w:t>
      </w:r>
      <w:r w:rsidR="00EC3BF3">
        <w:t xml:space="preserve"> Lead Surgeon.</w:t>
      </w:r>
    </w:p>
    <w:p w:rsidR="00623F27" w:rsidRDefault="00623F27">
      <w:r>
        <w:t>SUBJECT:</w:t>
      </w:r>
      <w:r w:rsidR="00EC3BF3">
        <w:t xml:space="preserve"> Heart Transplant Surgery Decision.</w:t>
      </w:r>
    </w:p>
    <w:p w:rsidR="00623F27" w:rsidRDefault="00623F27">
      <w:r>
        <w:t>DATE:</w:t>
      </w:r>
      <w:r w:rsidR="00EC3BF3">
        <w:t xml:space="preserve"> November 22, 2017.</w:t>
      </w:r>
    </w:p>
    <w:p w:rsidR="007F3814" w:rsidRDefault="001B6338">
      <w:r>
        <w:t>This memo is for the purpose of explaining the thought process for the decision on which candidate is the ideal one for heart transplant surgery. From the four people who were waiting on my decision, I have considered their respective circumstances and arrived at a decision that I believe is the right one from both a medical and an ethical point of view. Jerry, the 55-year old male, does not have any concerning health issues other than the need for a heart transplant. However, his advanced age in relation to the other candidates did not qualify as the ideal candidate due to lower expected years of life. Lisa, the 12 year-old girl, seems the obvious choice for this decision if the choice was solely influenced by utilitarianism ethics as defined by John Stuart Mill. This is because the decision to pick the girl as the transplant recipient would likely be met with universal acceptance and understanding. However, her lifelong health issues disqualify her as the ideal candidate. It is not rational to pick an individual with chronic health conditions as a candidate for heart transplant</w:t>
      </w:r>
      <w:r w:rsidR="005D7C9A">
        <w:t xml:space="preserve"> when there are other relatively healthier candidates. </w:t>
      </w:r>
    </w:p>
    <w:p w:rsidR="005D7C9A" w:rsidRDefault="005D7C9A">
      <w:r>
        <w:t xml:space="preserve">This led me to the final two candidates. Dr. </w:t>
      </w:r>
      <w:proofErr w:type="gramStart"/>
      <w:r>
        <w:t>Doe,</w:t>
      </w:r>
      <w:proofErr w:type="gramEnd"/>
      <w:r>
        <w:t xml:space="preserve"> the 35 year-old oncologist, does not hold any additional health concerns and seems an appropriate fit for heart transplant. However, utilitarian ethics dictates that my decision should be based on expected happiness of the individual. He would not achieve happiness to be selected as the heart transplant candidate over his own daughter. In addition, there is a probability of the doctor choosing to donate to his daughter. Mill held that pleasure and absence of pain are the key outcomes to consider when making a moral decision. Both these outcomes would be missing if the heart transplant was allocated to the doctor. </w:t>
      </w:r>
      <w:r w:rsidR="00614558">
        <w:t xml:space="preserve">Due to the reasons highlighted, the selected candidate is Ozzy, the 38-year old homeless drug abuser. This decision is affirmed by ethical reasoning as dictated by Immanuel Kant in his form of deontological ethics. As an individual with an important yet delicate decision to make, I needed to consider that a decision may appear morally bad on first glance but may hold the most favorable outcome. A homeless drug abuser has rights just like the other three candidates but may have been considered last by society due to social status and drug habits. However, medical decisions need to be consistently rational and not based on subjective perceptions of other individuals. </w:t>
      </w:r>
    </w:p>
    <w:p w:rsidR="00F822A1" w:rsidRDefault="00614558">
      <w:r>
        <w:t>The reason for this decision is informed by utilitarianism and deontological ethics. While they are considered opposing theories, they have provided a firm basis for the choice of candidate for this heart transplant. The utilitarian view holds that age and basic health condition exclude Jerry and Lisa from being the ideal candidates. A further take on utilitarian ethics holds that Dr. Doe is not an ideal candidate due to the outcome it would have on happiness in his life due to his parental association to the excluded candidate Lisa. Kantian deontology affirms this decision-</w:t>
      </w:r>
      <w:r>
        <w:lastRenderedPageBreak/>
        <w:t xml:space="preserve">making process </w:t>
      </w:r>
      <w:r w:rsidR="00F822A1">
        <w:t xml:space="preserve">as it supports the view that Ozzy is the ideal candidate. The decision may appear morally unreasonable due to his social status and drug habits, but is the most rational choice to make under the circumstances. As described by Kant, a decision may be morally questionable but the important thing is that it leads to the best outcome for all involved. </w:t>
      </w:r>
    </w:p>
    <w:p w:rsidR="00614558" w:rsidRDefault="00F822A1">
      <w:r>
        <w:t>The need to create optimal good for the greatest number is the most critical basis for ethical and logical thinking. This has been the underlying factor that influenced my decision to select Ozzy as the surgery recipient. It is in my firm belief that the outcome is rational and favorable to all parties.</w:t>
      </w:r>
      <w:r w:rsidR="00614558">
        <w:t xml:space="preserve"> </w:t>
      </w:r>
    </w:p>
    <w:sectPr w:rsidR="00614558"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B6338"/>
    <w:rsid w:val="001B6338"/>
    <w:rsid w:val="005D7C9A"/>
    <w:rsid w:val="00614558"/>
    <w:rsid w:val="00623F27"/>
    <w:rsid w:val="007F3814"/>
    <w:rsid w:val="008A5122"/>
    <w:rsid w:val="00EC3BF3"/>
    <w:rsid w:val="00F822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2017-11-22T13:46:00Z</dcterms:created>
  <dcterms:modified xsi:type="dcterms:W3CDTF">2017-11-22T13:46:00Z</dcterms:modified>
</cp:coreProperties>
</file>